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87F" w:rsidRPr="00523F2D" w:rsidRDefault="00FB4D9F">
      <w:pPr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C72E549" wp14:editId="1ED306FA">
            <wp:simplePos x="0" y="0"/>
            <wp:positionH relativeFrom="column">
              <wp:posOffset>7402303</wp:posOffset>
            </wp:positionH>
            <wp:positionV relativeFrom="paragraph">
              <wp:posOffset>-175098</wp:posOffset>
            </wp:positionV>
            <wp:extent cx="1566545" cy="8655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6545" cy="865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F2D" w:rsidRPr="00523F2D">
        <w:rPr>
          <w:b/>
          <w:sz w:val="28"/>
        </w:rPr>
        <w:t>Lesson Planning Tool</w:t>
      </w:r>
      <w:r w:rsidRPr="00FB4D9F">
        <w:rPr>
          <w:rFonts w:ascii="Arial" w:hAnsi="Arial" w:cs="Arial"/>
          <w:sz w:val="20"/>
          <w:szCs w:val="20"/>
        </w:rPr>
        <w:t xml:space="preserve"> </w:t>
      </w:r>
    </w:p>
    <w:p w:rsidR="00523F2D" w:rsidRPr="00523F2D" w:rsidRDefault="00523F2D">
      <w:pPr>
        <w:rPr>
          <w:b/>
          <w:sz w:val="28"/>
        </w:rPr>
      </w:pPr>
      <w:r w:rsidRPr="00523F2D">
        <w:rPr>
          <w:b/>
          <w:sz w:val="28"/>
        </w:rPr>
        <w:t>Essential Question: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3244"/>
        <w:gridCol w:w="3245"/>
        <w:gridCol w:w="3244"/>
        <w:gridCol w:w="3245"/>
      </w:tblGrid>
      <w:tr w:rsidR="00523F2D" w:rsidTr="00F50C6B">
        <w:tc>
          <w:tcPr>
            <w:tcW w:w="1638" w:type="dxa"/>
          </w:tcPr>
          <w:p w:rsidR="00523F2D" w:rsidRDefault="00523F2D"/>
        </w:tc>
        <w:tc>
          <w:tcPr>
            <w:tcW w:w="3244" w:type="dxa"/>
          </w:tcPr>
          <w:p w:rsidR="00523F2D" w:rsidRPr="00523F2D" w:rsidRDefault="00523F2D" w:rsidP="00523F2D">
            <w:pPr>
              <w:jc w:val="center"/>
              <w:rPr>
                <w:b/>
              </w:rPr>
            </w:pPr>
            <w:r w:rsidRPr="00523F2D">
              <w:rPr>
                <w:b/>
              </w:rPr>
              <w:t>Activity</w:t>
            </w:r>
          </w:p>
        </w:tc>
        <w:tc>
          <w:tcPr>
            <w:tcW w:w="3245" w:type="dxa"/>
          </w:tcPr>
          <w:p w:rsidR="00523F2D" w:rsidRPr="00523F2D" w:rsidRDefault="00523F2D" w:rsidP="00523F2D">
            <w:pPr>
              <w:jc w:val="center"/>
              <w:rPr>
                <w:b/>
              </w:rPr>
            </w:pPr>
            <w:r>
              <w:rPr>
                <w:b/>
              </w:rPr>
              <w:t>How does activity help answer the essential question?</w:t>
            </w:r>
          </w:p>
        </w:tc>
        <w:tc>
          <w:tcPr>
            <w:tcW w:w="3244" w:type="dxa"/>
          </w:tcPr>
          <w:p w:rsidR="00523F2D" w:rsidRPr="00523F2D" w:rsidRDefault="008D21E2" w:rsidP="008D21E2">
            <w:pPr>
              <w:jc w:val="center"/>
              <w:rPr>
                <w:b/>
              </w:rPr>
            </w:pPr>
            <w:r>
              <w:rPr>
                <w:b/>
              </w:rPr>
              <w:t>How students thinking and sense-making will be engaged</w:t>
            </w:r>
            <w:bookmarkStart w:id="0" w:name="_GoBack"/>
            <w:bookmarkEnd w:id="0"/>
          </w:p>
        </w:tc>
        <w:tc>
          <w:tcPr>
            <w:tcW w:w="3245" w:type="dxa"/>
          </w:tcPr>
          <w:p w:rsidR="00523F2D" w:rsidRPr="00523F2D" w:rsidRDefault="008D21E2" w:rsidP="00523F2D">
            <w:pPr>
              <w:jc w:val="center"/>
              <w:rPr>
                <w:b/>
              </w:rPr>
            </w:pPr>
            <w:r w:rsidRPr="00523F2D">
              <w:rPr>
                <w:b/>
              </w:rPr>
              <w:t>Writing</w:t>
            </w:r>
            <w:r w:rsidRPr="00523F2D">
              <w:rPr>
                <w:b/>
              </w:rPr>
              <w:t xml:space="preserve"> </w:t>
            </w:r>
            <w:r>
              <w:rPr>
                <w:b/>
              </w:rPr>
              <w:t xml:space="preserve"> &amp; </w:t>
            </w:r>
            <w:r w:rsidR="00523F2D" w:rsidRPr="00523F2D">
              <w:rPr>
                <w:b/>
              </w:rPr>
              <w:t>Discourse</w:t>
            </w:r>
          </w:p>
        </w:tc>
      </w:tr>
      <w:tr w:rsidR="00523F2D" w:rsidTr="00F50C6B">
        <w:trPr>
          <w:trHeight w:val="1728"/>
        </w:trPr>
        <w:tc>
          <w:tcPr>
            <w:tcW w:w="1638" w:type="dxa"/>
          </w:tcPr>
          <w:p w:rsidR="00523F2D" w:rsidRPr="00523F2D" w:rsidRDefault="00523F2D" w:rsidP="00523F2D">
            <w:pPr>
              <w:rPr>
                <w:b/>
                <w:sz w:val="28"/>
              </w:rPr>
            </w:pPr>
            <w:r w:rsidRPr="00523F2D">
              <w:rPr>
                <w:b/>
                <w:sz w:val="28"/>
              </w:rPr>
              <w:t>Engage</w:t>
            </w:r>
          </w:p>
        </w:tc>
        <w:tc>
          <w:tcPr>
            <w:tcW w:w="3244" w:type="dxa"/>
          </w:tcPr>
          <w:p w:rsidR="00523F2D" w:rsidRDefault="00523F2D" w:rsidP="00523F2D"/>
        </w:tc>
        <w:tc>
          <w:tcPr>
            <w:tcW w:w="3245" w:type="dxa"/>
          </w:tcPr>
          <w:p w:rsidR="00523F2D" w:rsidRDefault="00523F2D" w:rsidP="00523F2D"/>
        </w:tc>
        <w:tc>
          <w:tcPr>
            <w:tcW w:w="3244" w:type="dxa"/>
          </w:tcPr>
          <w:p w:rsidR="00523F2D" w:rsidRDefault="00523F2D" w:rsidP="00523F2D"/>
        </w:tc>
        <w:tc>
          <w:tcPr>
            <w:tcW w:w="3245" w:type="dxa"/>
          </w:tcPr>
          <w:p w:rsidR="00523F2D" w:rsidRDefault="00523F2D" w:rsidP="00523F2D"/>
        </w:tc>
      </w:tr>
      <w:tr w:rsidR="00523F2D" w:rsidTr="00F50C6B">
        <w:trPr>
          <w:trHeight w:val="1728"/>
        </w:trPr>
        <w:tc>
          <w:tcPr>
            <w:tcW w:w="1638" w:type="dxa"/>
          </w:tcPr>
          <w:p w:rsidR="00523F2D" w:rsidRPr="00523F2D" w:rsidRDefault="00523F2D" w:rsidP="00523F2D">
            <w:pPr>
              <w:rPr>
                <w:b/>
                <w:sz w:val="28"/>
              </w:rPr>
            </w:pPr>
            <w:r w:rsidRPr="00523F2D">
              <w:rPr>
                <w:b/>
                <w:sz w:val="28"/>
              </w:rPr>
              <w:t>Explore</w:t>
            </w:r>
          </w:p>
        </w:tc>
        <w:tc>
          <w:tcPr>
            <w:tcW w:w="3244" w:type="dxa"/>
          </w:tcPr>
          <w:p w:rsidR="00523F2D" w:rsidRDefault="00523F2D" w:rsidP="00523F2D"/>
        </w:tc>
        <w:tc>
          <w:tcPr>
            <w:tcW w:w="3245" w:type="dxa"/>
          </w:tcPr>
          <w:p w:rsidR="00523F2D" w:rsidRDefault="00523F2D" w:rsidP="00523F2D"/>
        </w:tc>
        <w:tc>
          <w:tcPr>
            <w:tcW w:w="3244" w:type="dxa"/>
          </w:tcPr>
          <w:p w:rsidR="00523F2D" w:rsidRDefault="00523F2D" w:rsidP="00523F2D"/>
        </w:tc>
        <w:tc>
          <w:tcPr>
            <w:tcW w:w="3245" w:type="dxa"/>
          </w:tcPr>
          <w:p w:rsidR="00523F2D" w:rsidRDefault="00523F2D" w:rsidP="00523F2D"/>
        </w:tc>
      </w:tr>
      <w:tr w:rsidR="00523F2D" w:rsidTr="00F50C6B">
        <w:trPr>
          <w:trHeight w:val="1728"/>
        </w:trPr>
        <w:tc>
          <w:tcPr>
            <w:tcW w:w="1638" w:type="dxa"/>
          </w:tcPr>
          <w:p w:rsidR="00523F2D" w:rsidRPr="00523F2D" w:rsidRDefault="00523F2D" w:rsidP="00523F2D">
            <w:pPr>
              <w:rPr>
                <w:b/>
                <w:sz w:val="28"/>
              </w:rPr>
            </w:pPr>
            <w:r w:rsidRPr="00523F2D">
              <w:rPr>
                <w:b/>
                <w:sz w:val="28"/>
              </w:rPr>
              <w:t>Explain</w:t>
            </w:r>
          </w:p>
        </w:tc>
        <w:tc>
          <w:tcPr>
            <w:tcW w:w="3244" w:type="dxa"/>
          </w:tcPr>
          <w:p w:rsidR="00523F2D" w:rsidRDefault="00523F2D" w:rsidP="00523F2D"/>
        </w:tc>
        <w:tc>
          <w:tcPr>
            <w:tcW w:w="3245" w:type="dxa"/>
          </w:tcPr>
          <w:p w:rsidR="00523F2D" w:rsidRDefault="00523F2D" w:rsidP="00523F2D"/>
        </w:tc>
        <w:tc>
          <w:tcPr>
            <w:tcW w:w="3244" w:type="dxa"/>
          </w:tcPr>
          <w:p w:rsidR="00523F2D" w:rsidRDefault="00523F2D" w:rsidP="00523F2D"/>
        </w:tc>
        <w:tc>
          <w:tcPr>
            <w:tcW w:w="3245" w:type="dxa"/>
          </w:tcPr>
          <w:p w:rsidR="00523F2D" w:rsidRDefault="00523F2D" w:rsidP="00523F2D"/>
        </w:tc>
      </w:tr>
      <w:tr w:rsidR="00523F2D" w:rsidTr="00F50C6B">
        <w:trPr>
          <w:trHeight w:val="1728"/>
        </w:trPr>
        <w:tc>
          <w:tcPr>
            <w:tcW w:w="1638" w:type="dxa"/>
          </w:tcPr>
          <w:p w:rsidR="00523F2D" w:rsidRPr="00523F2D" w:rsidRDefault="00523F2D" w:rsidP="00523F2D">
            <w:pPr>
              <w:rPr>
                <w:b/>
                <w:sz w:val="28"/>
              </w:rPr>
            </w:pPr>
            <w:r w:rsidRPr="00523F2D">
              <w:rPr>
                <w:b/>
                <w:sz w:val="28"/>
              </w:rPr>
              <w:t>Elaborate</w:t>
            </w:r>
          </w:p>
        </w:tc>
        <w:tc>
          <w:tcPr>
            <w:tcW w:w="3244" w:type="dxa"/>
          </w:tcPr>
          <w:p w:rsidR="00523F2D" w:rsidRDefault="00523F2D" w:rsidP="00523F2D"/>
        </w:tc>
        <w:tc>
          <w:tcPr>
            <w:tcW w:w="3245" w:type="dxa"/>
          </w:tcPr>
          <w:p w:rsidR="00523F2D" w:rsidRDefault="00523F2D" w:rsidP="00523F2D"/>
        </w:tc>
        <w:tc>
          <w:tcPr>
            <w:tcW w:w="3244" w:type="dxa"/>
          </w:tcPr>
          <w:p w:rsidR="00523F2D" w:rsidRDefault="00523F2D" w:rsidP="00523F2D"/>
        </w:tc>
        <w:tc>
          <w:tcPr>
            <w:tcW w:w="3245" w:type="dxa"/>
          </w:tcPr>
          <w:p w:rsidR="00523F2D" w:rsidRDefault="00523F2D" w:rsidP="00523F2D"/>
        </w:tc>
      </w:tr>
      <w:tr w:rsidR="00523F2D" w:rsidTr="00F50C6B">
        <w:trPr>
          <w:trHeight w:val="1728"/>
        </w:trPr>
        <w:tc>
          <w:tcPr>
            <w:tcW w:w="1638" w:type="dxa"/>
          </w:tcPr>
          <w:p w:rsidR="00523F2D" w:rsidRPr="00523F2D" w:rsidRDefault="00523F2D" w:rsidP="00523F2D">
            <w:pPr>
              <w:rPr>
                <w:b/>
                <w:sz w:val="28"/>
              </w:rPr>
            </w:pPr>
            <w:r w:rsidRPr="00523F2D">
              <w:rPr>
                <w:b/>
                <w:sz w:val="28"/>
              </w:rPr>
              <w:t>Evaluate</w:t>
            </w:r>
          </w:p>
        </w:tc>
        <w:tc>
          <w:tcPr>
            <w:tcW w:w="3244" w:type="dxa"/>
          </w:tcPr>
          <w:p w:rsidR="00523F2D" w:rsidRDefault="00523F2D" w:rsidP="00523F2D"/>
        </w:tc>
        <w:tc>
          <w:tcPr>
            <w:tcW w:w="3245" w:type="dxa"/>
          </w:tcPr>
          <w:p w:rsidR="00523F2D" w:rsidRDefault="00523F2D" w:rsidP="00523F2D"/>
        </w:tc>
        <w:tc>
          <w:tcPr>
            <w:tcW w:w="3244" w:type="dxa"/>
          </w:tcPr>
          <w:p w:rsidR="00523F2D" w:rsidRDefault="00523F2D" w:rsidP="00523F2D"/>
        </w:tc>
        <w:tc>
          <w:tcPr>
            <w:tcW w:w="3245" w:type="dxa"/>
          </w:tcPr>
          <w:p w:rsidR="00523F2D" w:rsidRDefault="00523F2D" w:rsidP="00523F2D"/>
        </w:tc>
      </w:tr>
    </w:tbl>
    <w:p w:rsidR="00523F2D" w:rsidRDefault="00523F2D"/>
    <w:sectPr w:rsidR="00523F2D" w:rsidSect="00523F2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F2D"/>
    <w:rsid w:val="0019387F"/>
    <w:rsid w:val="001D469F"/>
    <w:rsid w:val="00523F2D"/>
    <w:rsid w:val="008D21E2"/>
    <w:rsid w:val="00F1131F"/>
    <w:rsid w:val="00F50C6B"/>
    <w:rsid w:val="00FB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3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D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3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D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Macomb Intermediate School District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MISD</dc:creator>
  <cp:lastModifiedBy>Sarah B. Coleman</cp:lastModifiedBy>
  <cp:revision>2</cp:revision>
  <cp:lastPrinted>2013-10-04T14:14:00Z</cp:lastPrinted>
  <dcterms:created xsi:type="dcterms:W3CDTF">2014-07-06T22:46:00Z</dcterms:created>
  <dcterms:modified xsi:type="dcterms:W3CDTF">2014-07-06T22:46:00Z</dcterms:modified>
</cp:coreProperties>
</file>